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4CAC" w14:textId="77777777" w:rsidR="0058381D" w:rsidRDefault="0058381D">
      <w:pPr>
        <w:rPr>
          <w:sz w:val="72"/>
          <w:szCs w:val="72"/>
        </w:rPr>
      </w:pPr>
    </w:p>
    <w:p w14:paraId="10AF61BE" w14:textId="77777777" w:rsidR="0058381D" w:rsidRDefault="0058381D">
      <w:pPr>
        <w:rPr>
          <w:sz w:val="72"/>
          <w:szCs w:val="72"/>
        </w:rPr>
      </w:pPr>
    </w:p>
    <w:p w14:paraId="1B2720B2" w14:textId="3C6F30C9" w:rsidR="00FF3093" w:rsidRPr="0058381D" w:rsidRDefault="0058381D" w:rsidP="0058381D">
      <w:pPr>
        <w:jc w:val="center"/>
        <w:rPr>
          <w:b/>
          <w:bCs/>
          <w:sz w:val="72"/>
          <w:szCs w:val="72"/>
        </w:rPr>
      </w:pPr>
      <w:r w:rsidRPr="0058381D">
        <w:rPr>
          <w:b/>
          <w:bCs/>
          <w:sz w:val="72"/>
          <w:szCs w:val="72"/>
        </w:rPr>
        <w:t>SI AVVISA CHE GLI UFFICI DEL CONSORZIO BIM DEL CHIESE RIMARRANNO CHIUSI NEL POMERIGGIO DI MERCOLEDI’ 4 FEBBRAIO 2026</w:t>
      </w:r>
    </w:p>
    <w:p w14:paraId="10DEB4EF" w14:textId="77777777" w:rsidR="0058381D" w:rsidRDefault="0058381D"/>
    <w:sectPr w:rsidR="0058381D" w:rsidSect="0058381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1D"/>
    <w:rsid w:val="00166743"/>
    <w:rsid w:val="0058381D"/>
    <w:rsid w:val="00841518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E6E7"/>
  <w15:chartTrackingRefBased/>
  <w15:docId w15:val="{7027AD90-7DAA-450C-893A-4577E958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8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8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8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8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8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8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8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8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8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8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Andreolli</dc:creator>
  <cp:keywords/>
  <dc:description/>
  <cp:lastModifiedBy>Guido Andreolli</cp:lastModifiedBy>
  <cp:revision>1</cp:revision>
  <dcterms:created xsi:type="dcterms:W3CDTF">2026-02-03T17:13:00Z</dcterms:created>
  <dcterms:modified xsi:type="dcterms:W3CDTF">2026-02-03T17:15:00Z</dcterms:modified>
</cp:coreProperties>
</file>